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C56" w:rsidRPr="001844A1" w:rsidRDefault="00995C56">
      <w:pPr>
        <w:rPr>
          <w:b/>
        </w:rPr>
      </w:pPr>
      <w:r w:rsidRPr="001844A1">
        <w:rPr>
          <w:b/>
        </w:rPr>
        <w:t>201</w:t>
      </w:r>
      <w:r>
        <w:rPr>
          <w:b/>
        </w:rPr>
        <w:t>..</w:t>
      </w:r>
      <w:r w:rsidRPr="001844A1">
        <w:rPr>
          <w:b/>
        </w:rPr>
        <w:t>-201</w:t>
      </w:r>
      <w:r>
        <w:rPr>
          <w:b/>
        </w:rPr>
        <w:t>..</w:t>
      </w:r>
      <w:r w:rsidRPr="001844A1">
        <w:rPr>
          <w:b/>
        </w:rPr>
        <w:t xml:space="preserve"> Eğitim Öğretim Yılı </w:t>
      </w:r>
      <w:r>
        <w:rPr>
          <w:b/>
        </w:rPr>
        <w:t>……………….</w:t>
      </w:r>
      <w:r w:rsidRPr="001844A1">
        <w:rPr>
          <w:b/>
        </w:rPr>
        <w:t>Ortaokulu 6.Sınıflar Fen Bilimleri Dersi 2.dönem 2 yazılı sınav sorularıdır.</w:t>
      </w:r>
    </w:p>
    <w:p w:rsidR="00995C56" w:rsidRDefault="00995C56">
      <w:r>
        <w:t>Ad-Soyad:</w:t>
      </w:r>
    </w:p>
    <w:p w:rsidR="00995C56" w:rsidRPr="000A0B1D" w:rsidRDefault="00995C56" w:rsidP="000A0B1D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Aşağıdaki cümle</w:t>
      </w:r>
      <w:r w:rsidRPr="000A0B1D">
        <w:rPr>
          <w:b/>
        </w:rPr>
        <w:t>lerden doğru olanın başına D yanlış olanın başına Y harfi koyunuz.</w:t>
      </w:r>
      <w:r>
        <w:rPr>
          <w:b/>
        </w:rPr>
        <w:t>(20 puan)</w:t>
      </w:r>
    </w:p>
    <w:p w:rsidR="00995C56" w:rsidRDefault="00995C56">
      <w:r>
        <w:t>1-(  )Yakıtlar yandığında bize ısı veren maddelerdir.</w:t>
      </w:r>
    </w:p>
    <w:p w:rsidR="00995C56" w:rsidRDefault="00995C56">
      <w:r>
        <w:t>2-(  ) Binalarda ısı yalıtımı için mantolama sistemi uygulanabilcek yöntemlerdendir.</w:t>
      </w:r>
    </w:p>
    <w:p w:rsidR="00995C56" w:rsidRDefault="00995C56">
      <w:r>
        <w:t>3-(  ) Kurbağalar ve kelebekler başkalaşım geçirirler.</w:t>
      </w:r>
    </w:p>
    <w:p w:rsidR="00995C56" w:rsidRDefault="00995C56">
      <w:r>
        <w:t>4 -(  ) Balıklarda iç döllenme görülür.</w:t>
      </w:r>
    </w:p>
    <w:p w:rsidR="00995C56" w:rsidRDefault="00995C56" w:rsidP="000A0B1D">
      <w:r>
        <w:t>5-(  ) Yenilenebilir enerji kaynakları çevreye zarar verir</w:t>
      </w:r>
    </w:p>
    <w:p w:rsidR="00995C56" w:rsidRDefault="00995C56" w:rsidP="00F759A0">
      <w:r>
        <w:t>6- ( ) Sperm hareketli, yumurta hareketsizdir.</w:t>
      </w:r>
    </w:p>
    <w:p w:rsidR="00995C56" w:rsidRDefault="00995C56" w:rsidP="00F759A0">
      <w:r>
        <w:t>7-( )  Kedi, köpek, balık eşeyli üreyen canlılardır.</w:t>
      </w:r>
    </w:p>
    <w:p w:rsidR="00995C56" w:rsidRDefault="00995C56" w:rsidP="00F759A0">
      <w:r>
        <w:t>8- ( ) Balina ve yunus suda yaşadığı hâlde doğurarak ürerler.</w:t>
      </w:r>
      <w:bookmarkStart w:id="0" w:name="_GoBack"/>
      <w:bookmarkEnd w:id="0"/>
    </w:p>
    <w:p w:rsidR="00995C56" w:rsidRDefault="00995C56" w:rsidP="00F759A0">
      <w:r>
        <w:t xml:space="preserve">9-( ) Bütün kuşlar doğurarak ürerler. </w:t>
      </w:r>
    </w:p>
    <w:p w:rsidR="00995C56" w:rsidRDefault="00995C56" w:rsidP="00F759A0">
      <w:r>
        <w:t>10-( ) Yılanlar iç döllenme, dış gelişme yapar.</w:t>
      </w:r>
    </w:p>
    <w:p w:rsidR="00995C56" w:rsidRPr="001844A1" w:rsidRDefault="00995C56" w:rsidP="00F759A0">
      <w:pPr>
        <w:rPr>
          <w:b/>
        </w:rPr>
      </w:pPr>
      <w:r w:rsidRPr="001844A1">
        <w:rPr>
          <w:b/>
        </w:rPr>
        <w:t>B. Aşağıdaki tabloda verilen maddeler iletken ve yalıtkan olanlarını belirleyerek tabloda (</w:t>
      </w:r>
      <w:r w:rsidRPr="001844A1">
        <w:rPr>
          <w:rFonts w:ascii="Segoe UI Symbol" w:hAnsi="Segoe UI Symbol" w:cs="Segoe UI Symbol"/>
          <w:b/>
        </w:rPr>
        <w:t>✔</w:t>
      </w:r>
      <w:r w:rsidRPr="001844A1">
        <w:rPr>
          <w:b/>
        </w:rPr>
        <w:t>) işaretleyiniz.</w:t>
      </w:r>
      <w:r>
        <w:rPr>
          <w:b/>
        </w:rPr>
        <w:t>(20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87"/>
        <w:gridCol w:w="3587"/>
        <w:gridCol w:w="3588"/>
      </w:tblGrid>
      <w:tr w:rsidR="00995C56" w:rsidRPr="000E679A" w:rsidTr="000E679A"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  <w:jc w:val="center"/>
              <w:rPr>
                <w:b/>
              </w:rPr>
            </w:pPr>
            <w:r w:rsidRPr="000E679A">
              <w:rPr>
                <w:b/>
              </w:rPr>
              <w:t>MADDE</w:t>
            </w:r>
          </w:p>
        </w:tc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  <w:jc w:val="center"/>
              <w:rPr>
                <w:b/>
              </w:rPr>
            </w:pPr>
            <w:r w:rsidRPr="000E679A">
              <w:rPr>
                <w:b/>
              </w:rPr>
              <w:t>İLETKEN</w:t>
            </w:r>
          </w:p>
        </w:tc>
        <w:tc>
          <w:tcPr>
            <w:tcW w:w="3588" w:type="dxa"/>
          </w:tcPr>
          <w:p w:rsidR="00995C56" w:rsidRPr="000E679A" w:rsidRDefault="00995C56" w:rsidP="000E679A">
            <w:pPr>
              <w:spacing w:after="0" w:line="240" w:lineRule="auto"/>
              <w:jc w:val="center"/>
              <w:rPr>
                <w:b/>
              </w:rPr>
            </w:pPr>
            <w:r w:rsidRPr="000E679A">
              <w:rPr>
                <w:b/>
              </w:rPr>
              <w:t>YALITKAN</w:t>
            </w:r>
          </w:p>
        </w:tc>
      </w:tr>
      <w:tr w:rsidR="00995C56" w:rsidRPr="000E679A" w:rsidTr="000E679A"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  <w:r w:rsidRPr="000E679A">
              <w:t>Tuzlu su</w:t>
            </w:r>
          </w:p>
        </w:tc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</w:tr>
      <w:tr w:rsidR="00995C56" w:rsidRPr="000E679A" w:rsidTr="000E679A"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  <w:r w:rsidRPr="000E679A">
              <w:t>Tahta</w:t>
            </w:r>
          </w:p>
        </w:tc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</w:tr>
      <w:tr w:rsidR="00995C56" w:rsidRPr="000E679A" w:rsidTr="000E679A"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  <w:r w:rsidRPr="000E679A">
              <w:t>Porselen</w:t>
            </w:r>
          </w:p>
        </w:tc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</w:tr>
      <w:tr w:rsidR="00995C56" w:rsidRPr="000E679A" w:rsidTr="000E679A"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  <w:r w:rsidRPr="000E679A">
              <w:t>Cam</w:t>
            </w:r>
          </w:p>
        </w:tc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</w:tr>
      <w:tr w:rsidR="00995C56" w:rsidRPr="000E679A" w:rsidTr="000E679A"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  <w:r w:rsidRPr="000E679A">
              <w:t>Şekerli su</w:t>
            </w:r>
          </w:p>
        </w:tc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</w:tr>
      <w:tr w:rsidR="00995C56" w:rsidRPr="000E679A" w:rsidTr="000E679A"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  <w:r w:rsidRPr="000E679A">
              <w:t>Bakır</w:t>
            </w:r>
          </w:p>
        </w:tc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</w:tr>
      <w:tr w:rsidR="00995C56" w:rsidRPr="000E679A" w:rsidTr="000E679A"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  <w:r w:rsidRPr="000E679A">
              <w:t>Gümüş</w:t>
            </w:r>
          </w:p>
        </w:tc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</w:tr>
      <w:tr w:rsidR="00995C56" w:rsidRPr="000E679A" w:rsidTr="000E679A"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  <w:r w:rsidRPr="000E679A">
              <w:t>Alüminyum</w:t>
            </w:r>
          </w:p>
        </w:tc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</w:tr>
      <w:tr w:rsidR="00995C56" w:rsidRPr="000E679A" w:rsidTr="000E679A"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  <w:r w:rsidRPr="000E679A">
              <w:t>Plastik</w:t>
            </w:r>
          </w:p>
        </w:tc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</w:tr>
      <w:tr w:rsidR="00995C56" w:rsidRPr="000E679A" w:rsidTr="000E679A"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  <w:r w:rsidRPr="000E679A">
              <w:t>Sirkeli Su</w:t>
            </w:r>
          </w:p>
        </w:tc>
        <w:tc>
          <w:tcPr>
            <w:tcW w:w="3587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995C56" w:rsidRPr="000E679A" w:rsidRDefault="00995C56" w:rsidP="000E679A">
            <w:pPr>
              <w:spacing w:after="0" w:line="240" w:lineRule="auto"/>
            </w:pPr>
          </w:p>
        </w:tc>
      </w:tr>
    </w:tbl>
    <w:p w:rsidR="00995C56" w:rsidRDefault="00995C56" w:rsidP="00F759A0"/>
    <w:p w:rsidR="00995C56" w:rsidRPr="001844A1" w:rsidRDefault="00995C56" w:rsidP="001844A1">
      <w:pPr>
        <w:rPr>
          <w:b/>
        </w:rPr>
      </w:pPr>
      <w:r>
        <w:rPr>
          <w:b/>
        </w:rPr>
        <w:t>C.</w:t>
      </w:r>
      <w:r w:rsidRPr="001844A1">
        <w:rPr>
          <w:b/>
        </w:rPr>
        <w:t>Aşağıdaki tabloda verilen kavramları, boş bırakılan uygun yerlere yazınız.</w:t>
      </w:r>
      <w:r>
        <w:rPr>
          <w:b/>
        </w:rPr>
        <w:t>(30 puan)</w:t>
      </w:r>
    </w:p>
    <w:p w:rsidR="00995C56" w:rsidRDefault="00995C56" w:rsidP="001844A1">
      <w:pPr>
        <w:pStyle w:val="ListParagraph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26"/>
        <w:gridCol w:w="1734"/>
        <w:gridCol w:w="1694"/>
        <w:gridCol w:w="1744"/>
        <w:gridCol w:w="1694"/>
        <w:gridCol w:w="1676"/>
      </w:tblGrid>
      <w:tr w:rsidR="00995C56" w:rsidRPr="000E679A" w:rsidTr="000E679A">
        <w:tc>
          <w:tcPr>
            <w:tcW w:w="1793" w:type="dxa"/>
          </w:tcPr>
          <w:p w:rsidR="00995C56" w:rsidRPr="000E679A" w:rsidRDefault="00995C56" w:rsidP="000E679A">
            <w:pPr>
              <w:pStyle w:val="ListParagraph"/>
              <w:spacing w:after="0" w:line="240" w:lineRule="auto"/>
              <w:ind w:left="0"/>
              <w:rPr>
                <w:b/>
              </w:rPr>
            </w:pPr>
            <w:r w:rsidRPr="000E679A">
              <w:rPr>
                <w:b/>
              </w:rPr>
              <w:t>Isının Korunması</w:t>
            </w:r>
          </w:p>
        </w:tc>
        <w:tc>
          <w:tcPr>
            <w:tcW w:w="1793" w:type="dxa"/>
          </w:tcPr>
          <w:p w:rsidR="00995C56" w:rsidRPr="000E679A" w:rsidRDefault="00995C56" w:rsidP="000E679A">
            <w:pPr>
              <w:pStyle w:val="ListParagraph"/>
              <w:spacing w:after="0" w:line="240" w:lineRule="auto"/>
              <w:ind w:left="0"/>
              <w:rPr>
                <w:b/>
              </w:rPr>
            </w:pPr>
            <w:r w:rsidRPr="000E679A">
              <w:rPr>
                <w:b/>
              </w:rPr>
              <w:t>Jeotermal</w:t>
            </w:r>
          </w:p>
        </w:tc>
        <w:tc>
          <w:tcPr>
            <w:tcW w:w="1794" w:type="dxa"/>
          </w:tcPr>
          <w:p w:rsidR="00995C56" w:rsidRPr="000E679A" w:rsidRDefault="00995C56" w:rsidP="000E679A">
            <w:pPr>
              <w:pStyle w:val="ListParagraph"/>
              <w:spacing w:after="0" w:line="240" w:lineRule="auto"/>
              <w:ind w:left="0"/>
              <w:rPr>
                <w:b/>
              </w:rPr>
            </w:pPr>
            <w:r w:rsidRPr="000E679A">
              <w:rPr>
                <w:b/>
              </w:rPr>
              <w:t>Isı İletkeni</w:t>
            </w:r>
          </w:p>
        </w:tc>
        <w:tc>
          <w:tcPr>
            <w:tcW w:w="1794" w:type="dxa"/>
          </w:tcPr>
          <w:p w:rsidR="00995C56" w:rsidRPr="000E679A" w:rsidRDefault="00995C56" w:rsidP="000E679A">
            <w:pPr>
              <w:pStyle w:val="ListParagraph"/>
              <w:spacing w:after="0" w:line="240" w:lineRule="auto"/>
              <w:ind w:left="0"/>
              <w:rPr>
                <w:b/>
              </w:rPr>
            </w:pPr>
            <w:r w:rsidRPr="000E679A">
              <w:rPr>
                <w:b/>
              </w:rPr>
              <w:t>Hareket</w:t>
            </w:r>
          </w:p>
          <w:p w:rsidR="00995C56" w:rsidRPr="000E679A" w:rsidRDefault="00995C56" w:rsidP="000E679A">
            <w:pPr>
              <w:pStyle w:val="ListParagraph"/>
              <w:spacing w:after="0" w:line="240" w:lineRule="auto"/>
              <w:ind w:left="0"/>
              <w:rPr>
                <w:b/>
              </w:rPr>
            </w:pPr>
            <w:r w:rsidRPr="000E679A">
              <w:rPr>
                <w:b/>
              </w:rPr>
              <w:t>Enerjisi</w:t>
            </w:r>
          </w:p>
        </w:tc>
        <w:tc>
          <w:tcPr>
            <w:tcW w:w="1794" w:type="dxa"/>
          </w:tcPr>
          <w:p w:rsidR="00995C56" w:rsidRPr="000E679A" w:rsidRDefault="00995C56" w:rsidP="000E679A">
            <w:pPr>
              <w:pStyle w:val="ListParagraph"/>
              <w:spacing w:after="0" w:line="240" w:lineRule="auto"/>
              <w:ind w:left="0"/>
              <w:rPr>
                <w:b/>
              </w:rPr>
            </w:pPr>
            <w:r w:rsidRPr="000E679A">
              <w:rPr>
                <w:b/>
              </w:rPr>
              <w:t>Isı Yalıtımı</w:t>
            </w:r>
          </w:p>
        </w:tc>
        <w:tc>
          <w:tcPr>
            <w:tcW w:w="1794" w:type="dxa"/>
          </w:tcPr>
          <w:p w:rsidR="00995C56" w:rsidRPr="000E679A" w:rsidRDefault="00995C56" w:rsidP="000E679A">
            <w:pPr>
              <w:pStyle w:val="ListParagraph"/>
              <w:spacing w:after="0" w:line="240" w:lineRule="auto"/>
              <w:ind w:left="0"/>
              <w:rPr>
                <w:b/>
              </w:rPr>
            </w:pPr>
            <w:r w:rsidRPr="000E679A">
              <w:rPr>
                <w:b/>
              </w:rPr>
              <w:t>soğuk</w:t>
            </w:r>
          </w:p>
        </w:tc>
      </w:tr>
      <w:tr w:rsidR="00995C56" w:rsidRPr="000E679A" w:rsidTr="000E679A">
        <w:tc>
          <w:tcPr>
            <w:tcW w:w="1793" w:type="dxa"/>
          </w:tcPr>
          <w:p w:rsidR="00995C56" w:rsidRPr="000E679A" w:rsidRDefault="00995C56" w:rsidP="000E679A">
            <w:pPr>
              <w:pStyle w:val="ListParagraph"/>
              <w:spacing w:after="0" w:line="240" w:lineRule="auto"/>
              <w:ind w:left="0"/>
              <w:rPr>
                <w:b/>
              </w:rPr>
            </w:pPr>
            <w:r w:rsidRPr="000E679A">
              <w:rPr>
                <w:b/>
              </w:rPr>
              <w:t>Isı alışverişi</w:t>
            </w:r>
          </w:p>
        </w:tc>
        <w:tc>
          <w:tcPr>
            <w:tcW w:w="1793" w:type="dxa"/>
          </w:tcPr>
          <w:p w:rsidR="00995C56" w:rsidRPr="000E679A" w:rsidRDefault="00995C56" w:rsidP="000E679A">
            <w:pPr>
              <w:pStyle w:val="ListParagraph"/>
              <w:spacing w:after="0" w:line="240" w:lineRule="auto"/>
              <w:ind w:left="0"/>
              <w:rPr>
                <w:b/>
              </w:rPr>
            </w:pPr>
            <w:r w:rsidRPr="000E679A">
              <w:rPr>
                <w:b/>
              </w:rPr>
              <w:t>mantolama</w:t>
            </w:r>
          </w:p>
        </w:tc>
        <w:tc>
          <w:tcPr>
            <w:tcW w:w="1794" w:type="dxa"/>
          </w:tcPr>
          <w:p w:rsidR="00995C56" w:rsidRPr="000E679A" w:rsidRDefault="00995C56" w:rsidP="000E679A">
            <w:pPr>
              <w:pStyle w:val="ListParagraph"/>
              <w:spacing w:after="0" w:line="240" w:lineRule="auto"/>
              <w:ind w:left="0"/>
              <w:rPr>
                <w:b/>
              </w:rPr>
            </w:pPr>
            <w:r w:rsidRPr="000E679A">
              <w:rPr>
                <w:b/>
              </w:rPr>
              <w:t>fosil</w:t>
            </w:r>
          </w:p>
        </w:tc>
        <w:tc>
          <w:tcPr>
            <w:tcW w:w="1794" w:type="dxa"/>
          </w:tcPr>
          <w:p w:rsidR="00995C56" w:rsidRPr="000E679A" w:rsidRDefault="00995C56" w:rsidP="000E679A">
            <w:pPr>
              <w:pStyle w:val="ListParagraph"/>
              <w:spacing w:after="0" w:line="240" w:lineRule="auto"/>
              <w:ind w:left="0"/>
              <w:rPr>
                <w:b/>
              </w:rPr>
            </w:pPr>
            <w:r w:rsidRPr="000E679A">
              <w:rPr>
                <w:b/>
              </w:rPr>
              <w:t>yenilenebilir</w:t>
            </w:r>
          </w:p>
        </w:tc>
        <w:tc>
          <w:tcPr>
            <w:tcW w:w="1794" w:type="dxa"/>
          </w:tcPr>
          <w:p w:rsidR="00995C56" w:rsidRPr="000E679A" w:rsidRDefault="00995C56" w:rsidP="000E679A">
            <w:pPr>
              <w:pStyle w:val="ListParagraph"/>
              <w:spacing w:after="0" w:line="240" w:lineRule="auto"/>
              <w:ind w:left="0"/>
              <w:rPr>
                <w:b/>
              </w:rPr>
            </w:pPr>
            <w:r w:rsidRPr="000E679A">
              <w:rPr>
                <w:b/>
              </w:rPr>
              <w:t>yakıtlar</w:t>
            </w:r>
          </w:p>
        </w:tc>
        <w:tc>
          <w:tcPr>
            <w:tcW w:w="1794" w:type="dxa"/>
          </w:tcPr>
          <w:p w:rsidR="00995C56" w:rsidRPr="000E679A" w:rsidRDefault="00995C56" w:rsidP="000E679A">
            <w:pPr>
              <w:pStyle w:val="ListParagraph"/>
              <w:spacing w:after="0" w:line="240" w:lineRule="auto"/>
              <w:ind w:left="0"/>
              <w:rPr>
                <w:b/>
              </w:rPr>
            </w:pPr>
            <w:r w:rsidRPr="000E679A">
              <w:rPr>
                <w:b/>
              </w:rPr>
              <w:t>sıcak</w:t>
            </w:r>
          </w:p>
        </w:tc>
      </w:tr>
    </w:tbl>
    <w:p w:rsidR="00995C56" w:rsidRPr="001844A1" w:rsidRDefault="00995C56" w:rsidP="001844A1">
      <w:pPr>
        <w:pStyle w:val="ListParagraph"/>
        <w:rPr>
          <w:b/>
        </w:rPr>
      </w:pPr>
    </w:p>
    <w:p w:rsidR="00995C56" w:rsidRDefault="00995C56" w:rsidP="001844A1">
      <w:pPr>
        <w:spacing w:after="0"/>
      </w:pPr>
      <w:r>
        <w:t>1-Isı alan maddelerin taneciklerinin ……………….…………………………. artar.</w:t>
      </w:r>
    </w:p>
    <w:p w:rsidR="00995C56" w:rsidRDefault="00995C56" w:rsidP="001844A1">
      <w:pPr>
        <w:spacing w:after="0"/>
      </w:pPr>
      <w:r>
        <w:t>2-Isı akışı ……………… maddelerden soğuk maddelere doğrudur.</w:t>
      </w:r>
    </w:p>
    <w:p w:rsidR="00995C56" w:rsidRDefault="00995C56" w:rsidP="001844A1">
      <w:pPr>
        <w:spacing w:after="0"/>
      </w:pPr>
      <w:r>
        <w:t>3-Sıcaklığı farklı olan maddeler arasında ……………………………….. gözlenir.</w:t>
      </w:r>
    </w:p>
    <w:p w:rsidR="00995C56" w:rsidRDefault="00995C56" w:rsidP="001844A1">
      <w:pPr>
        <w:spacing w:after="0"/>
      </w:pPr>
      <w:r>
        <w:t>4-Yanma özelliğine sahip olan ve çevresine ısı veren maddelere ………………………………..denir.</w:t>
      </w:r>
    </w:p>
    <w:p w:rsidR="00995C56" w:rsidRDefault="00995C56" w:rsidP="001844A1">
      <w:pPr>
        <w:spacing w:after="0"/>
      </w:pPr>
      <w:r>
        <w:t>5-Isıyı kolay ileten maddelere ……………………………….. denir.</w:t>
      </w:r>
    </w:p>
    <w:p w:rsidR="00995C56" w:rsidRDefault="00995C56" w:rsidP="001844A1">
      <w:pPr>
        <w:spacing w:after="0"/>
      </w:pPr>
      <w:r>
        <w:t>6-Rüzgar, güneş, ……………………………….. enerjileri yenilenebilir enerji kaynaklarıdır.</w:t>
      </w:r>
    </w:p>
    <w:p w:rsidR="00995C56" w:rsidRDefault="00995C56" w:rsidP="001844A1">
      <w:pPr>
        <w:spacing w:after="0"/>
      </w:pPr>
      <w:r>
        <w:t>7-Kışın üşümemek, yazın sıcaktan bunalmamak için binaların dışına ………………………….yapmalıyız.</w:t>
      </w:r>
    </w:p>
    <w:p w:rsidR="00995C56" w:rsidRDefault="00995C56" w:rsidP="001844A1">
      <w:pPr>
        <w:spacing w:after="0"/>
      </w:pPr>
      <w:r>
        <w:t>8-Binalardaki ısı kaybını yavaşlatma işlemine …………………………………. denir.</w:t>
      </w:r>
    </w:p>
    <w:p w:rsidR="00995C56" w:rsidRDefault="00995C56" w:rsidP="001844A1">
      <w:pPr>
        <w:spacing w:after="0"/>
      </w:pPr>
      <w:r>
        <w:t>9-Kömür, petrol, doğal gaz gibi yakıtlara ……………………… yakıtlar denir.</w:t>
      </w:r>
    </w:p>
    <w:p w:rsidR="00995C56" w:rsidRDefault="00995C56" w:rsidP="001844A1">
      <w:pPr>
        <w:spacing w:after="0"/>
      </w:pPr>
      <w:r>
        <w:t>10-Çevreyi kirletmeyen yakıtlar ……………………… enerji kaynaklarıdır</w:t>
      </w:r>
    </w:p>
    <w:p w:rsidR="00995C56" w:rsidRDefault="00995C56" w:rsidP="001844A1">
      <w:pPr>
        <w:spacing w:after="0"/>
      </w:pPr>
    </w:p>
    <w:p w:rsidR="00995C56" w:rsidRDefault="00995C56" w:rsidP="001844A1">
      <w:pPr>
        <w:spacing w:after="0"/>
        <w:ind w:firstLine="708"/>
        <w:rPr>
          <w:b/>
        </w:rPr>
      </w:pPr>
    </w:p>
    <w:p w:rsidR="00995C56" w:rsidRDefault="00995C56" w:rsidP="001844A1">
      <w:pPr>
        <w:rPr>
          <w:b/>
        </w:rPr>
      </w:pPr>
    </w:p>
    <w:p w:rsidR="00995C56" w:rsidRPr="000A0B1D" w:rsidRDefault="00995C56" w:rsidP="001844A1">
      <w:pPr>
        <w:rPr>
          <w:b/>
        </w:rPr>
      </w:pPr>
      <w:r>
        <w:rPr>
          <w:b/>
        </w:rPr>
        <w:t>D.</w:t>
      </w:r>
      <w:r w:rsidRPr="000A0B1D">
        <w:rPr>
          <w:b/>
        </w:rPr>
        <w:t>Aşağıdaki çoktan seçmeli soruları cevaplayınız.</w:t>
      </w:r>
      <w:r>
        <w:rPr>
          <w:b/>
        </w:rPr>
        <w:t>(30 puan)</w:t>
      </w:r>
    </w:p>
    <w:p w:rsidR="00995C56" w:rsidRPr="00DE6EBA" w:rsidRDefault="00995C56" w:rsidP="000A0B1D">
      <w:pPr>
        <w:spacing w:after="0"/>
        <w:rPr>
          <w:rFonts w:ascii="Tahoma" w:hAnsi="Tahoma" w:cs="Tahoma"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26" type="#_x0000_t75" style="position:absolute;margin-left:13.65pt;margin-top:1pt;width:134.95pt;height:79.65pt;z-index:251658240;visibility:visible">
            <v:imagedata r:id="rId5" o:title=""/>
            <w10:wrap type="square"/>
          </v:shape>
        </w:pict>
      </w:r>
      <w:r>
        <w:rPr>
          <w:rFonts w:ascii="Tahoma" w:hAnsi="Tahoma" w:cs="Tahoma"/>
          <w:sz w:val="20"/>
          <w:szCs w:val="20"/>
        </w:rPr>
        <w:t>1-</w:t>
      </w:r>
      <w:r w:rsidRPr="002C7D6F">
        <w:rPr>
          <w:rFonts w:ascii="Tahoma" w:hAnsi="Tahoma" w:cs="Tahoma"/>
          <w:sz w:val="20"/>
          <w:szCs w:val="20"/>
        </w:rPr>
        <w:t xml:space="preserve">Müge el feneri ve elektrikli soba ile şekillerde gösterilen etkinliği yapıyor. </w:t>
      </w:r>
      <w:r w:rsidRPr="002C7D6F">
        <w:rPr>
          <w:rFonts w:ascii="Tahoma" w:hAnsi="Tahoma" w:cs="Tahoma"/>
          <w:b/>
          <w:bCs/>
          <w:sz w:val="20"/>
          <w:szCs w:val="20"/>
        </w:rPr>
        <w:t>Müge’nin bu etkinliği yapma amacı aşağıdakilerden hangisidir?</w:t>
      </w:r>
    </w:p>
    <w:p w:rsidR="00995C56" w:rsidRPr="002C7D6F" w:rsidRDefault="00995C56" w:rsidP="000A0B1D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A)</w:t>
      </w:r>
      <w:r w:rsidRPr="002C7D6F">
        <w:rPr>
          <w:rFonts w:ascii="Tahoma" w:hAnsi="Tahoma" w:cs="Tahoma"/>
          <w:sz w:val="20"/>
          <w:szCs w:val="20"/>
        </w:rPr>
        <w:t>Maddeler ısındıkça maddeyi oluşturan taneciklerin hareketlerinin hızlandığı gözlemlemek</w:t>
      </w:r>
    </w:p>
    <w:p w:rsidR="00995C56" w:rsidRPr="002C7D6F" w:rsidRDefault="00995C56" w:rsidP="000A0B1D">
      <w:pPr>
        <w:numPr>
          <w:ilvl w:val="0"/>
          <w:numId w:val="2"/>
        </w:numPr>
        <w:spacing w:after="0" w:line="240" w:lineRule="auto"/>
        <w:ind w:left="538" w:hanging="357"/>
        <w:rPr>
          <w:rFonts w:ascii="Tahoma" w:hAnsi="Tahoma" w:cs="Tahoma"/>
          <w:sz w:val="20"/>
          <w:szCs w:val="20"/>
        </w:rPr>
      </w:pPr>
      <w:r w:rsidRPr="002C7D6F">
        <w:rPr>
          <w:rFonts w:ascii="Tahoma" w:hAnsi="Tahoma" w:cs="Tahoma"/>
          <w:sz w:val="20"/>
          <w:szCs w:val="20"/>
        </w:rPr>
        <w:t>Maddeler ısındıkça maddeyi oluşturan taneciklerin yavaşladığını gözlemlemek</w:t>
      </w:r>
    </w:p>
    <w:p w:rsidR="00995C56" w:rsidRPr="00CC6BC5" w:rsidRDefault="00995C56" w:rsidP="000A0B1D">
      <w:pPr>
        <w:numPr>
          <w:ilvl w:val="0"/>
          <w:numId w:val="2"/>
        </w:numPr>
        <w:spacing w:after="0" w:line="240" w:lineRule="auto"/>
        <w:ind w:left="538" w:hanging="357"/>
        <w:rPr>
          <w:rFonts w:ascii="Segoe UI" w:hAnsi="Segoe UI" w:cs="Segoe UI"/>
          <w:sz w:val="20"/>
          <w:szCs w:val="20"/>
        </w:rPr>
      </w:pPr>
      <w:r w:rsidRPr="002C7D6F">
        <w:rPr>
          <w:rFonts w:ascii="Tahoma" w:hAnsi="Tahoma" w:cs="Tahoma"/>
          <w:sz w:val="20"/>
          <w:szCs w:val="20"/>
        </w:rPr>
        <w:t>Maddeler ısındıkça maddeyi oluşturan tanecikler arasındaki mesafeyi ölçmek</w:t>
      </w:r>
    </w:p>
    <w:p w:rsidR="00995C56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D)</w:t>
      </w:r>
      <w:r w:rsidRPr="00CC6BC5">
        <w:rPr>
          <w:rFonts w:ascii="Segoe UI" w:hAnsi="Segoe UI" w:cs="Segoe UI"/>
          <w:sz w:val="20"/>
          <w:szCs w:val="20"/>
        </w:rPr>
        <w:t>Maddeler ısındıkça mad</w:t>
      </w:r>
      <w:r>
        <w:rPr>
          <w:rFonts w:ascii="Segoe UI" w:hAnsi="Segoe UI" w:cs="Segoe UI"/>
          <w:sz w:val="20"/>
          <w:szCs w:val="20"/>
        </w:rPr>
        <w:t>deyi oluşturan tanecikler ara</w:t>
      </w:r>
      <w:r w:rsidRPr="00CC6BC5">
        <w:rPr>
          <w:rFonts w:ascii="Segoe UI" w:hAnsi="Segoe UI" w:cs="Segoe UI"/>
          <w:sz w:val="20"/>
          <w:szCs w:val="20"/>
        </w:rPr>
        <w:t xml:space="preserve">sındaki düzenliliğin arttığını </w:t>
      </w:r>
    </w:p>
    <w:p w:rsidR="00995C56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</w:p>
    <w:p w:rsidR="00995C56" w:rsidRPr="000A0B1D" w:rsidRDefault="00995C56" w:rsidP="000A0B1D">
      <w:pPr>
        <w:spacing w:after="0" w:line="240" w:lineRule="auto"/>
        <w:ind w:left="538"/>
        <w:rPr>
          <w:rFonts w:ascii="Segoe UI" w:hAnsi="Segoe UI" w:cs="Segoe UI"/>
          <w:b/>
          <w:sz w:val="20"/>
          <w:szCs w:val="20"/>
        </w:rPr>
      </w:pPr>
      <w:r>
        <w:rPr>
          <w:noProof/>
          <w:lang w:eastAsia="tr-TR"/>
        </w:rPr>
        <w:pict>
          <v:shape id="Picture 2" o:spid="_x0000_s1027" type="#_x0000_t75" style="position:absolute;left:0;text-align:left;margin-left:303.15pt;margin-top:.5pt;width:203.2pt;height:78.4pt;z-index:251659264;visibility:visible">
            <v:imagedata r:id="rId6" o:title=""/>
            <w10:wrap type="square"/>
          </v:shape>
        </w:pict>
      </w:r>
      <w:r w:rsidRPr="000A0B1D">
        <w:rPr>
          <w:rFonts w:ascii="Segoe UI" w:hAnsi="Segoe UI" w:cs="Segoe UI"/>
          <w:b/>
          <w:sz w:val="20"/>
          <w:szCs w:val="20"/>
        </w:rPr>
        <w:t>2-</w:t>
      </w:r>
      <w:r w:rsidRPr="000A0B1D">
        <w:rPr>
          <w:b/>
        </w:rPr>
        <w:t xml:space="preserve"> </w:t>
      </w:r>
      <w:r w:rsidRPr="000A0B1D">
        <w:rPr>
          <w:rFonts w:ascii="Segoe UI" w:hAnsi="Segoe UI" w:cs="Segoe UI"/>
          <w:b/>
          <w:sz w:val="20"/>
          <w:szCs w:val="20"/>
        </w:rPr>
        <w:t>Şekilde bir bakır teli oluşturan tanecikler ve sahip oldukları sıcaklıklar gösterilmiştir. Buna göre 2. tanecik modelinin sıcaklığı kaç ºC olabilir?</w:t>
      </w:r>
    </w:p>
    <w:p w:rsidR="00995C56" w:rsidRPr="000A0B1D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</w:p>
    <w:p w:rsidR="00995C56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A) 10</w:t>
      </w:r>
      <w:r w:rsidRPr="000A0B1D">
        <w:rPr>
          <w:rFonts w:ascii="Segoe UI" w:hAnsi="Segoe UI" w:cs="Segoe UI"/>
          <w:sz w:val="20"/>
          <w:szCs w:val="20"/>
        </w:rPr>
        <w:tab/>
      </w:r>
      <w:r w:rsidRPr="000A0B1D">
        <w:rPr>
          <w:rFonts w:ascii="Segoe UI" w:hAnsi="Segoe UI" w:cs="Segoe UI"/>
          <w:sz w:val="20"/>
          <w:szCs w:val="20"/>
        </w:rPr>
        <w:tab/>
        <w:t>B) 20</w:t>
      </w:r>
      <w:r w:rsidRPr="000A0B1D">
        <w:rPr>
          <w:rFonts w:ascii="Segoe UI" w:hAnsi="Segoe UI" w:cs="Segoe UI"/>
          <w:sz w:val="20"/>
          <w:szCs w:val="20"/>
        </w:rPr>
        <w:tab/>
      </w:r>
      <w:r w:rsidRPr="000A0B1D">
        <w:rPr>
          <w:rFonts w:ascii="Segoe UI" w:hAnsi="Segoe UI" w:cs="Segoe UI"/>
          <w:sz w:val="20"/>
          <w:szCs w:val="20"/>
        </w:rPr>
        <w:tab/>
        <w:t>C) 30</w:t>
      </w:r>
      <w:r w:rsidRPr="000A0B1D">
        <w:rPr>
          <w:rFonts w:ascii="Segoe UI" w:hAnsi="Segoe UI" w:cs="Segoe UI"/>
          <w:sz w:val="20"/>
          <w:szCs w:val="20"/>
        </w:rPr>
        <w:tab/>
      </w:r>
      <w:r w:rsidRPr="000A0B1D">
        <w:rPr>
          <w:rFonts w:ascii="Segoe UI" w:hAnsi="Segoe UI" w:cs="Segoe UI"/>
          <w:sz w:val="20"/>
          <w:szCs w:val="20"/>
        </w:rPr>
        <w:tab/>
        <w:t>D) 60</w:t>
      </w:r>
    </w:p>
    <w:p w:rsidR="00995C56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</w:p>
    <w:p w:rsidR="00995C56" w:rsidRPr="000A0B1D" w:rsidRDefault="00995C56" w:rsidP="000A0B1D">
      <w:pPr>
        <w:spacing w:after="0" w:line="240" w:lineRule="auto"/>
        <w:ind w:left="538"/>
        <w:rPr>
          <w:rFonts w:ascii="Segoe UI" w:hAnsi="Segoe UI" w:cs="Segoe UI"/>
          <w:b/>
          <w:sz w:val="20"/>
          <w:szCs w:val="20"/>
        </w:rPr>
      </w:pPr>
      <w:r>
        <w:rPr>
          <w:noProof/>
          <w:lang w:eastAsia="tr-TR"/>
        </w:rPr>
        <w:pict>
          <v:shape id="Picture 3" o:spid="_x0000_s1028" type="#_x0000_t75" style="position:absolute;left:0;text-align:left;margin-left:35.4pt;margin-top:.95pt;width:112.75pt;height:95.25pt;z-index:251660288;visibility:visible;mso-position-horizontal-relative:margin">
            <v:imagedata r:id="rId7" o:title=""/>
            <w10:wrap type="square" anchorx="margin"/>
          </v:shape>
        </w:pict>
      </w:r>
      <w:r w:rsidRPr="000A0B1D">
        <w:rPr>
          <w:rFonts w:ascii="Segoe UI" w:hAnsi="Segoe UI" w:cs="Segoe UI"/>
          <w:b/>
          <w:sz w:val="20"/>
          <w:szCs w:val="20"/>
        </w:rPr>
        <w:t>3-</w:t>
      </w:r>
      <w:r w:rsidRPr="000A0B1D">
        <w:rPr>
          <w:b/>
        </w:rPr>
        <w:t xml:space="preserve"> </w:t>
      </w:r>
      <w:r w:rsidRPr="000A0B1D">
        <w:rPr>
          <w:rFonts w:ascii="Segoe UI" w:hAnsi="Segoe UI" w:cs="Segoe UI"/>
          <w:b/>
          <w:sz w:val="20"/>
          <w:szCs w:val="20"/>
        </w:rPr>
        <w:t xml:space="preserve">Bir bardağa 20ºC sıcaklıktaki limonata ve bir miktar buz atılıyor. </w:t>
      </w:r>
    </w:p>
    <w:p w:rsidR="00995C56" w:rsidRPr="000A0B1D" w:rsidRDefault="00995C56" w:rsidP="000A0B1D">
      <w:pPr>
        <w:spacing w:after="0" w:line="240" w:lineRule="auto"/>
        <w:rPr>
          <w:rFonts w:ascii="Segoe UI" w:hAnsi="Segoe UI" w:cs="Segoe UI"/>
          <w:b/>
          <w:sz w:val="20"/>
          <w:szCs w:val="20"/>
        </w:rPr>
      </w:pPr>
      <w:r w:rsidRPr="000A0B1D">
        <w:rPr>
          <w:rFonts w:ascii="Segoe UI" w:hAnsi="Segoe UI" w:cs="Segoe UI"/>
          <w:b/>
          <w:sz w:val="20"/>
          <w:szCs w:val="20"/>
        </w:rPr>
        <w:t xml:space="preserve">            Bu durum ile ilgili verilen bilgilerden hangisi yanlıştır?</w:t>
      </w:r>
    </w:p>
    <w:p w:rsidR="00995C56" w:rsidRPr="000A0B1D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A)</w:t>
      </w:r>
      <w:r w:rsidRPr="000A0B1D">
        <w:rPr>
          <w:rFonts w:ascii="Segoe UI" w:hAnsi="Segoe UI" w:cs="Segoe UI"/>
          <w:sz w:val="20"/>
          <w:szCs w:val="20"/>
        </w:rPr>
        <w:tab/>
        <w:t>Limonata ile buz arasında ısı alışverişi olur.</w:t>
      </w:r>
    </w:p>
    <w:p w:rsidR="00995C56" w:rsidRPr="000A0B1D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B)</w:t>
      </w:r>
      <w:r w:rsidRPr="000A0B1D">
        <w:rPr>
          <w:rFonts w:ascii="Segoe UI" w:hAnsi="Segoe UI" w:cs="Segoe UI"/>
          <w:sz w:val="20"/>
          <w:szCs w:val="20"/>
        </w:rPr>
        <w:tab/>
        <w:t>Limonata buza ısı vererek erimesini sağlar.</w:t>
      </w:r>
    </w:p>
    <w:p w:rsidR="00995C56" w:rsidRPr="000A0B1D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C)</w:t>
      </w:r>
      <w:r w:rsidRPr="000A0B1D">
        <w:rPr>
          <w:rFonts w:ascii="Segoe UI" w:hAnsi="Segoe UI" w:cs="Segoe UI"/>
          <w:sz w:val="20"/>
          <w:szCs w:val="20"/>
        </w:rPr>
        <w:tab/>
        <w:t>Buz limonatadan ısı alır.</w:t>
      </w:r>
    </w:p>
    <w:p w:rsidR="00995C56" w:rsidRPr="000A0B1D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D)</w:t>
      </w:r>
      <w:r w:rsidRPr="000A0B1D">
        <w:rPr>
          <w:rFonts w:ascii="Segoe UI" w:hAnsi="Segoe UI" w:cs="Segoe UI"/>
          <w:sz w:val="20"/>
          <w:szCs w:val="20"/>
        </w:rPr>
        <w:tab/>
        <w:t>Limonatanın taneciklerinin hızı artar.</w:t>
      </w:r>
    </w:p>
    <w:p w:rsidR="00995C56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</w:p>
    <w:p w:rsidR="00995C56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</w:p>
    <w:p w:rsidR="00995C56" w:rsidRPr="000A0B1D" w:rsidRDefault="00995C56" w:rsidP="000A0B1D">
      <w:pPr>
        <w:spacing w:after="0" w:line="240" w:lineRule="auto"/>
        <w:ind w:left="538"/>
        <w:rPr>
          <w:rFonts w:ascii="Segoe UI" w:hAnsi="Segoe UI" w:cs="Segoe UI"/>
          <w:b/>
          <w:sz w:val="20"/>
          <w:szCs w:val="20"/>
        </w:rPr>
      </w:pPr>
      <w:r>
        <w:rPr>
          <w:noProof/>
          <w:lang w:eastAsia="tr-TR"/>
        </w:rPr>
        <w:pict>
          <v:shape id="Picture 4" o:spid="_x0000_s1029" type="#_x0000_t75" style="position:absolute;left:0;text-align:left;margin-left:355.65pt;margin-top:4pt;width:175.5pt;height:71.45pt;z-index:251661312;visibility:visible">
            <v:imagedata r:id="rId8" o:title=""/>
            <w10:wrap type="square"/>
          </v:shape>
        </w:pict>
      </w:r>
      <w:r>
        <w:rPr>
          <w:rFonts w:ascii="Segoe UI" w:hAnsi="Segoe UI" w:cs="Segoe UI"/>
          <w:sz w:val="20"/>
          <w:szCs w:val="20"/>
        </w:rPr>
        <w:t>4</w:t>
      </w:r>
      <w:r w:rsidRPr="000A0B1D">
        <w:rPr>
          <w:rFonts w:ascii="Segoe UI" w:hAnsi="Segoe UI" w:cs="Segoe UI"/>
          <w:b/>
          <w:sz w:val="20"/>
          <w:szCs w:val="20"/>
        </w:rPr>
        <w:t>-</w:t>
      </w:r>
      <w:r w:rsidRPr="000A0B1D">
        <w:rPr>
          <w:b/>
        </w:rPr>
        <w:t xml:space="preserve"> Isı iletim aleti: Dairesel demir levha üzerine monteli, farklı cins, eşit uzunlukta 4 metal çubuktan oluşur.</w:t>
      </w:r>
    </w:p>
    <w:p w:rsidR="00995C56" w:rsidRPr="000A0B1D" w:rsidRDefault="00995C56" w:rsidP="000A0B1D">
      <w:pPr>
        <w:spacing w:after="0" w:line="240" w:lineRule="auto"/>
        <w:ind w:left="538"/>
        <w:rPr>
          <w:rFonts w:ascii="Segoe UI" w:hAnsi="Segoe UI" w:cs="Segoe UI"/>
          <w:b/>
          <w:sz w:val="20"/>
          <w:szCs w:val="20"/>
        </w:rPr>
      </w:pPr>
      <w:r w:rsidRPr="000A0B1D">
        <w:rPr>
          <w:rFonts w:ascii="Segoe UI" w:hAnsi="Segoe UI" w:cs="Segoe UI"/>
          <w:b/>
          <w:sz w:val="20"/>
          <w:szCs w:val="20"/>
        </w:rPr>
        <w:t xml:space="preserve">Murat şekildeki ısı iletim aletinin uçlarına eşit kütleli yağ yerleştiriyor ve ispirto ocağını yakıyor. </w:t>
      </w:r>
    </w:p>
    <w:p w:rsidR="00995C56" w:rsidRDefault="00995C56" w:rsidP="000A0B1D">
      <w:pPr>
        <w:spacing w:after="0" w:line="240" w:lineRule="auto"/>
        <w:ind w:left="538"/>
        <w:rPr>
          <w:rFonts w:ascii="Segoe UI" w:hAnsi="Segoe UI" w:cs="Segoe UI"/>
          <w:b/>
          <w:sz w:val="20"/>
          <w:szCs w:val="20"/>
        </w:rPr>
      </w:pPr>
      <w:r w:rsidRPr="000A0B1D">
        <w:rPr>
          <w:rFonts w:ascii="Segoe UI" w:hAnsi="Segoe UI" w:cs="Segoe UI"/>
          <w:b/>
          <w:sz w:val="20"/>
          <w:szCs w:val="20"/>
        </w:rPr>
        <w:t>Murat bu etkinlik ile aşağıdaki bilgilerden hangisinin</w:t>
      </w:r>
      <w:r>
        <w:rPr>
          <w:rFonts w:ascii="Segoe UI" w:hAnsi="Segoe UI" w:cs="Segoe UI"/>
          <w:b/>
          <w:sz w:val="20"/>
          <w:szCs w:val="20"/>
        </w:rPr>
        <w:t xml:space="preserve"> doğruluğunu göstermek istiyor?</w:t>
      </w:r>
    </w:p>
    <w:p w:rsidR="00995C56" w:rsidRPr="000A0B1D" w:rsidRDefault="00995C56" w:rsidP="000A0B1D">
      <w:pPr>
        <w:spacing w:after="0" w:line="240" w:lineRule="auto"/>
        <w:ind w:left="538"/>
        <w:rPr>
          <w:rFonts w:ascii="Segoe UI" w:hAnsi="Segoe UI" w:cs="Segoe UI"/>
          <w:b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A) Isı iletkenliği iletken metalin boyuna bağlıdır.</w:t>
      </w:r>
    </w:p>
    <w:p w:rsidR="00995C56" w:rsidRPr="000A0B1D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B) Her maddenin ısı iletme hızı farklıdır.</w:t>
      </w:r>
    </w:p>
    <w:p w:rsidR="00995C56" w:rsidRPr="000A0B1D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C) İletkenin ucundaki yağın kütlesi ısı iletkenliğini etkiler.</w:t>
      </w:r>
    </w:p>
    <w:p w:rsidR="00995C56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D) İspirto ocağının verdiği ısı miktarı, ısı iletkenliğini etkiler.</w:t>
      </w:r>
    </w:p>
    <w:p w:rsidR="00995C56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>
        <w:rPr>
          <w:noProof/>
          <w:lang w:eastAsia="tr-TR"/>
        </w:rPr>
        <w:pict>
          <v:shape id="Picture 5" o:spid="_x0000_s1030" type="#_x0000_t75" style="position:absolute;left:0;text-align:left;margin-left:39.15pt;margin-top:13pt;width:239.25pt;height:70.25pt;z-index:251662336;visibility:visible">
            <v:imagedata r:id="rId9" o:title=""/>
            <w10:wrap type="square"/>
          </v:shape>
        </w:pict>
      </w:r>
    </w:p>
    <w:p w:rsidR="00995C56" w:rsidRPr="000A0B1D" w:rsidRDefault="00995C56" w:rsidP="000A0B1D">
      <w:pPr>
        <w:spacing w:after="0" w:line="240" w:lineRule="auto"/>
        <w:ind w:left="538"/>
        <w:rPr>
          <w:rFonts w:ascii="Segoe UI" w:hAnsi="Segoe UI" w:cs="Segoe UI"/>
          <w:b/>
          <w:sz w:val="20"/>
          <w:szCs w:val="20"/>
        </w:rPr>
      </w:pPr>
      <w:r w:rsidRPr="000A0B1D">
        <w:rPr>
          <w:rFonts w:ascii="Segoe UI" w:hAnsi="Segoe UI" w:cs="Segoe UI"/>
          <w:b/>
          <w:sz w:val="20"/>
          <w:szCs w:val="20"/>
        </w:rPr>
        <w:t>5-</w:t>
      </w:r>
      <w:r w:rsidRPr="000A0B1D">
        <w:rPr>
          <w:b/>
        </w:rPr>
        <w:t xml:space="preserve"> </w:t>
      </w:r>
      <w:r w:rsidRPr="000A0B1D">
        <w:rPr>
          <w:rFonts w:ascii="Segoe UI" w:hAnsi="Segoe UI" w:cs="Segoe UI"/>
          <w:b/>
          <w:sz w:val="20"/>
          <w:szCs w:val="20"/>
        </w:rPr>
        <w:t>Şekilde farklı maddeleri oluşturan tanecik modelleri verilmiştir. Bu modellerin ısıyı en iyi iletenden en kötü iletene doğru sıralanışı aşağıdakilerden hangisidir?</w:t>
      </w:r>
    </w:p>
    <w:p w:rsidR="00995C56" w:rsidRPr="000A0B1D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</w:p>
    <w:p w:rsidR="00995C56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A) 1,2,3</w:t>
      </w:r>
      <w:r w:rsidRPr="000A0B1D">
        <w:rPr>
          <w:rFonts w:ascii="Segoe UI" w:hAnsi="Segoe UI" w:cs="Segoe UI"/>
          <w:sz w:val="20"/>
          <w:szCs w:val="20"/>
        </w:rPr>
        <w:tab/>
        <w:t>B) 3,2,1</w:t>
      </w:r>
      <w:r w:rsidRPr="000A0B1D">
        <w:rPr>
          <w:rFonts w:ascii="Segoe UI" w:hAnsi="Segoe UI" w:cs="Segoe UI"/>
          <w:sz w:val="20"/>
          <w:szCs w:val="20"/>
        </w:rPr>
        <w:tab/>
      </w:r>
      <w:r w:rsidRPr="000A0B1D">
        <w:rPr>
          <w:rFonts w:ascii="Segoe UI" w:hAnsi="Segoe UI" w:cs="Segoe UI"/>
          <w:sz w:val="20"/>
          <w:szCs w:val="20"/>
        </w:rPr>
        <w:tab/>
        <w:t>C) 3,1,2</w:t>
      </w:r>
      <w:r w:rsidRPr="000A0B1D">
        <w:rPr>
          <w:rFonts w:ascii="Segoe UI" w:hAnsi="Segoe UI" w:cs="Segoe UI"/>
          <w:sz w:val="20"/>
          <w:szCs w:val="20"/>
        </w:rPr>
        <w:tab/>
      </w:r>
      <w:r w:rsidRPr="000A0B1D">
        <w:rPr>
          <w:rFonts w:ascii="Segoe UI" w:hAnsi="Segoe UI" w:cs="Segoe UI"/>
          <w:sz w:val="20"/>
          <w:szCs w:val="20"/>
        </w:rPr>
        <w:tab/>
        <w:t>D) 2,1,3</w:t>
      </w:r>
    </w:p>
    <w:p w:rsidR="00995C56" w:rsidRPr="00F759A0" w:rsidRDefault="00995C56" w:rsidP="00F759A0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6-</w:t>
      </w:r>
      <w:r w:rsidRPr="00F759A0">
        <w:rPr>
          <w:rFonts w:ascii="Segoe UI" w:hAnsi="Segoe UI" w:cs="Segoe UI"/>
          <w:sz w:val="20"/>
          <w:szCs w:val="20"/>
        </w:rPr>
        <w:t>.</w:t>
      </w:r>
      <w:r>
        <w:rPr>
          <w:rFonts w:ascii="Segoe UI" w:hAnsi="Segoe UI" w:cs="Segoe UI"/>
          <w:sz w:val="20"/>
          <w:szCs w:val="20"/>
        </w:rPr>
        <w:tab/>
      </w:r>
      <w:r w:rsidRPr="00F759A0">
        <w:rPr>
          <w:rFonts w:ascii="Segoe UI" w:hAnsi="Segoe UI" w:cs="Segoe UI"/>
          <w:sz w:val="20"/>
          <w:szCs w:val="20"/>
        </w:rPr>
        <w:t xml:space="preserve"> I.</w:t>
      </w:r>
      <w:r w:rsidRPr="00F759A0">
        <w:rPr>
          <w:rFonts w:ascii="Segoe UI" w:hAnsi="Segoe UI" w:cs="Segoe UI"/>
          <w:sz w:val="20"/>
          <w:szCs w:val="20"/>
        </w:rPr>
        <w:tab/>
        <w:t xml:space="preserve"> Yenilenebilir enerji kaynaklarını kullanmak çevreyi korumak için gereklidir.</w:t>
      </w:r>
    </w:p>
    <w:p w:rsidR="00995C56" w:rsidRPr="00F759A0" w:rsidRDefault="00995C56" w:rsidP="00F759A0">
      <w:pPr>
        <w:spacing w:after="0" w:line="240" w:lineRule="auto"/>
        <w:ind w:left="1246" w:firstLine="170"/>
        <w:rPr>
          <w:rFonts w:ascii="Segoe UI" w:hAnsi="Segoe UI" w:cs="Segoe UI"/>
          <w:sz w:val="20"/>
          <w:szCs w:val="20"/>
        </w:rPr>
      </w:pPr>
      <w:r w:rsidRPr="00F759A0">
        <w:rPr>
          <w:rFonts w:ascii="Segoe UI" w:hAnsi="Segoe UI" w:cs="Segoe UI"/>
          <w:sz w:val="20"/>
          <w:szCs w:val="20"/>
        </w:rPr>
        <w:t xml:space="preserve">II. </w:t>
      </w:r>
      <w:r w:rsidRPr="00F759A0">
        <w:rPr>
          <w:rFonts w:ascii="Segoe UI" w:hAnsi="Segoe UI" w:cs="Segoe UI"/>
          <w:sz w:val="20"/>
          <w:szCs w:val="20"/>
        </w:rPr>
        <w:tab/>
        <w:t>Fosil yakıtların kullanımı sera etkisini arttırır.</w:t>
      </w:r>
    </w:p>
    <w:p w:rsidR="00995C56" w:rsidRPr="00F759A0" w:rsidRDefault="00995C56" w:rsidP="00F759A0">
      <w:pPr>
        <w:spacing w:after="0" w:line="240" w:lineRule="auto"/>
        <w:ind w:left="1076" w:firstLine="340"/>
        <w:rPr>
          <w:rFonts w:ascii="Segoe UI" w:hAnsi="Segoe UI" w:cs="Segoe UI"/>
          <w:sz w:val="20"/>
          <w:szCs w:val="20"/>
        </w:rPr>
      </w:pPr>
      <w:r w:rsidRPr="00F759A0">
        <w:rPr>
          <w:rFonts w:ascii="Segoe UI" w:hAnsi="Segoe UI" w:cs="Segoe UI"/>
          <w:sz w:val="20"/>
          <w:szCs w:val="20"/>
        </w:rPr>
        <w:t xml:space="preserve">III. </w:t>
      </w:r>
      <w:r w:rsidRPr="00F759A0">
        <w:rPr>
          <w:rFonts w:ascii="Segoe UI" w:hAnsi="Segoe UI" w:cs="Segoe UI"/>
          <w:sz w:val="20"/>
          <w:szCs w:val="20"/>
        </w:rPr>
        <w:tab/>
        <w:t>Petrol, katı yakıtlara örnektir.</w:t>
      </w:r>
    </w:p>
    <w:p w:rsidR="00995C56" w:rsidRPr="00F759A0" w:rsidRDefault="00995C56" w:rsidP="00F759A0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F759A0">
        <w:rPr>
          <w:rFonts w:ascii="Segoe UI" w:hAnsi="Segoe UI" w:cs="Segoe UI"/>
          <w:b/>
          <w:sz w:val="20"/>
          <w:szCs w:val="20"/>
        </w:rPr>
        <w:t>Yukarıda verilen yargılardan hangileri doğrudur</w:t>
      </w:r>
      <w:r w:rsidRPr="00F759A0">
        <w:rPr>
          <w:rFonts w:ascii="Segoe UI" w:hAnsi="Segoe UI" w:cs="Segoe UI"/>
          <w:sz w:val="20"/>
          <w:szCs w:val="20"/>
        </w:rPr>
        <w:t>?</w:t>
      </w:r>
    </w:p>
    <w:p w:rsidR="00995C56" w:rsidRDefault="00995C56" w:rsidP="00F759A0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F759A0">
        <w:rPr>
          <w:rFonts w:ascii="Segoe UI" w:hAnsi="Segoe UI" w:cs="Segoe UI"/>
          <w:sz w:val="20"/>
          <w:szCs w:val="20"/>
        </w:rPr>
        <w:t>A) Yalnız III</w:t>
      </w:r>
      <w:r w:rsidRPr="00F759A0">
        <w:rPr>
          <w:rFonts w:ascii="Segoe UI" w:hAnsi="Segoe UI" w:cs="Segoe UI"/>
          <w:sz w:val="20"/>
          <w:szCs w:val="20"/>
        </w:rPr>
        <w:tab/>
        <w:t xml:space="preserve"> B) I ve II</w:t>
      </w:r>
      <w:r w:rsidRPr="00F759A0">
        <w:rPr>
          <w:rFonts w:ascii="Segoe UI" w:hAnsi="Segoe UI" w:cs="Segoe UI"/>
          <w:sz w:val="20"/>
          <w:szCs w:val="20"/>
        </w:rPr>
        <w:tab/>
        <w:t xml:space="preserve"> C) II ve III</w:t>
      </w:r>
      <w:r w:rsidRPr="00F759A0">
        <w:rPr>
          <w:rFonts w:ascii="Segoe UI" w:hAnsi="Segoe UI" w:cs="Segoe UI"/>
          <w:sz w:val="20"/>
          <w:szCs w:val="20"/>
        </w:rPr>
        <w:tab/>
        <w:t xml:space="preserve"> D) I, II ve III</w:t>
      </w:r>
    </w:p>
    <w:p w:rsidR="00995C56" w:rsidRDefault="00995C56" w:rsidP="00F759A0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</w:p>
    <w:p w:rsidR="00995C56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</w:p>
    <w:p w:rsidR="00995C56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</w:p>
    <w:p w:rsidR="00995C56" w:rsidRPr="00CC6BC5" w:rsidRDefault="00995C56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</w:p>
    <w:p w:rsidR="00995C56" w:rsidRDefault="00995C56" w:rsidP="000A0B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95C56" w:rsidRDefault="00995C56" w:rsidP="001844A1">
      <w:pPr>
        <w:spacing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Başarılar Dilerim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…………………..</w:t>
      </w:r>
    </w:p>
    <w:p w:rsidR="00995C56" w:rsidRDefault="00995C56" w:rsidP="001844A1">
      <w:pPr>
        <w:spacing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Fen ve Teknoloji Öğretmeni</w:t>
      </w:r>
    </w:p>
    <w:sectPr w:rsidR="00995C56" w:rsidSect="000A0B1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745D0"/>
    <w:multiLevelType w:val="hybridMultilevel"/>
    <w:tmpl w:val="E2B0F5B6"/>
    <w:lvl w:ilvl="0" w:tplc="B2087E5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38E43063"/>
    <w:multiLevelType w:val="hybridMultilevel"/>
    <w:tmpl w:val="920A06B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B9A2E06">
      <w:start w:val="1"/>
      <w:numFmt w:val="bullet"/>
      <w:lvlText w:val="•"/>
      <w:lvlJc w:val="left"/>
      <w:pPr>
        <w:ind w:left="1785" w:hanging="705"/>
      </w:pPr>
      <w:rPr>
        <w:rFonts w:ascii="Calibri" w:eastAsia="Times New Roman" w:hAnsi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C470D73"/>
    <w:multiLevelType w:val="hybridMultilevel"/>
    <w:tmpl w:val="C80281F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4492"/>
    <w:rsid w:val="00007644"/>
    <w:rsid w:val="000A0B1D"/>
    <w:rsid w:val="000E679A"/>
    <w:rsid w:val="001844A1"/>
    <w:rsid w:val="001D33B9"/>
    <w:rsid w:val="00263F11"/>
    <w:rsid w:val="002C7D6F"/>
    <w:rsid w:val="003336F8"/>
    <w:rsid w:val="00814492"/>
    <w:rsid w:val="00995C56"/>
    <w:rsid w:val="00B86D0A"/>
    <w:rsid w:val="00CB15F7"/>
    <w:rsid w:val="00CC6BC5"/>
    <w:rsid w:val="00DE6EBA"/>
    <w:rsid w:val="00F75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64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A0B1D"/>
    <w:pPr>
      <w:ind w:left="720"/>
      <w:contextualSpacing/>
    </w:pPr>
  </w:style>
  <w:style w:type="table" w:styleId="TableGrid">
    <w:name w:val="Table Grid"/>
    <w:basedOn w:val="TableNormal"/>
    <w:uiPriority w:val="99"/>
    <w:rsid w:val="00F759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610</Words>
  <Characters>3477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ozgurerez@hotmail.com</dc:creator>
  <cp:keywords/>
  <dc:description/>
  <cp:lastModifiedBy>fatih</cp:lastModifiedBy>
  <cp:revision>3</cp:revision>
  <dcterms:created xsi:type="dcterms:W3CDTF">2015-04-12T09:20:00Z</dcterms:created>
  <dcterms:modified xsi:type="dcterms:W3CDTF">2015-04-16T12:06:00Z</dcterms:modified>
</cp:coreProperties>
</file>